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3F064" w14:textId="77777777" w:rsidR="007215B5" w:rsidRPr="00181E3C" w:rsidRDefault="007215B5" w:rsidP="00820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5FA2603" w14:textId="77777777" w:rsidR="002003D7" w:rsidRDefault="002003D7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09E7C95" w14:textId="105ED3B4" w:rsidR="00BB64AB" w:rsidRDefault="00BB64AB" w:rsidP="007B49E1">
      <w:pPr>
        <w:pStyle w:val="Nagwek1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149044235"/>
      <w:r w:rsidRPr="00BB64AB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56</w:t>
      </w:r>
      <w:r w:rsidRPr="00BB64AB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535AD6">
        <w:rPr>
          <w:rFonts w:ascii="Arial" w:eastAsia="Times New Roman" w:hAnsi="Arial" w:cs="Arial"/>
          <w:b/>
          <w:color w:val="000000"/>
          <w:sz w:val="24"/>
          <w:szCs w:val="24"/>
        </w:rPr>
        <w:t>11771</w:t>
      </w:r>
      <w:r w:rsidRPr="00BB64AB">
        <w:rPr>
          <w:rFonts w:ascii="Arial" w:eastAsia="Times New Roman" w:hAnsi="Arial" w:cs="Arial"/>
          <w:b/>
          <w:color w:val="000000"/>
          <w:sz w:val="24"/>
          <w:szCs w:val="24"/>
        </w:rPr>
        <w:t>/2</w:t>
      </w:r>
      <w:r w:rsidR="00535AD6">
        <w:rPr>
          <w:rFonts w:ascii="Arial" w:eastAsia="Times New Roman" w:hAnsi="Arial" w:cs="Arial"/>
          <w:b/>
          <w:color w:val="000000"/>
          <w:sz w:val="24"/>
          <w:szCs w:val="24"/>
        </w:rPr>
        <w:t>4</w:t>
      </w:r>
      <w:r w:rsidRPr="00BB64AB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BB64AB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BB64AB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BB64AB">
        <w:rPr>
          <w:rFonts w:ascii="Arial" w:eastAsia="Times New Roman" w:hAnsi="Arial" w:cs="Arial"/>
          <w:color w:val="000000"/>
          <w:sz w:val="24"/>
          <w:szCs w:val="24"/>
        </w:rPr>
        <w:t>z dnia 2 s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tycznia </w:t>
      </w:r>
      <w:r w:rsidRPr="00BB64AB">
        <w:rPr>
          <w:rFonts w:ascii="Arial" w:eastAsia="Times New Roman" w:hAnsi="Arial" w:cs="Arial"/>
          <w:color w:val="000000"/>
          <w:sz w:val="24"/>
          <w:szCs w:val="24"/>
        </w:rPr>
        <w:t>202</w:t>
      </w:r>
      <w:r w:rsidR="00ED2595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Pr="00BB64AB">
        <w:rPr>
          <w:rFonts w:ascii="Arial" w:eastAsia="Times New Roman" w:hAnsi="Arial" w:cs="Arial"/>
          <w:color w:val="000000"/>
          <w:sz w:val="24"/>
          <w:szCs w:val="24"/>
        </w:rPr>
        <w:t xml:space="preserve"> r.</w:t>
      </w:r>
      <w:bookmarkEnd w:id="0"/>
    </w:p>
    <w:p w14:paraId="08911A55" w14:textId="01965DF0" w:rsidR="00491302" w:rsidRPr="007B49E1" w:rsidRDefault="007B49E1" w:rsidP="007B49E1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7B49E1">
        <w:rPr>
          <w:rFonts w:ascii="Arial" w:hAnsi="Arial" w:cs="Arial"/>
          <w:b/>
          <w:color w:val="auto"/>
          <w:sz w:val="24"/>
          <w:szCs w:val="24"/>
        </w:rPr>
        <w:br/>
      </w:r>
      <w:r w:rsidR="00B02AA3" w:rsidRPr="007B49E1">
        <w:rPr>
          <w:rFonts w:ascii="Arial" w:hAnsi="Arial" w:cs="Arial"/>
          <w:b/>
          <w:color w:val="auto"/>
          <w:sz w:val="24"/>
          <w:szCs w:val="24"/>
        </w:rPr>
        <w:t xml:space="preserve">w sprawie </w:t>
      </w:r>
      <w:r w:rsidR="00FA7756" w:rsidRPr="007B49E1">
        <w:rPr>
          <w:rFonts w:ascii="Arial" w:hAnsi="Arial" w:cs="Arial"/>
          <w:b/>
          <w:color w:val="auto"/>
          <w:sz w:val="24"/>
          <w:szCs w:val="24"/>
        </w:rPr>
        <w:t>zabezpieczeni</w:t>
      </w:r>
      <w:r w:rsidR="000738C2" w:rsidRPr="007B49E1">
        <w:rPr>
          <w:rFonts w:ascii="Arial" w:hAnsi="Arial" w:cs="Arial"/>
          <w:b/>
          <w:color w:val="auto"/>
          <w:sz w:val="24"/>
          <w:szCs w:val="24"/>
        </w:rPr>
        <w:t>a</w:t>
      </w:r>
      <w:r w:rsidR="00FA7756" w:rsidRPr="007B49E1">
        <w:rPr>
          <w:rFonts w:ascii="Arial" w:hAnsi="Arial" w:cs="Arial"/>
          <w:b/>
          <w:color w:val="auto"/>
          <w:sz w:val="24"/>
          <w:szCs w:val="24"/>
        </w:rPr>
        <w:t xml:space="preserve"> środków finansowych</w:t>
      </w:r>
    </w:p>
    <w:p w14:paraId="41ABEF2B" w14:textId="77777777" w:rsidR="007B49E1" w:rsidRDefault="007B49E1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C03189D" w14:textId="77777777" w:rsidR="00B02AA3" w:rsidRPr="002003D7" w:rsidRDefault="00B02AA3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DD430A1" w14:textId="77777777" w:rsidR="00B370F6" w:rsidRDefault="002003D7" w:rsidP="00B370F6">
      <w:pPr>
        <w:jc w:val="both"/>
        <w:rPr>
          <w:rFonts w:ascii="Arial" w:hAnsi="Arial" w:cs="Arial"/>
        </w:rPr>
      </w:pPr>
      <w:r w:rsidRPr="002003D7">
        <w:rPr>
          <w:rFonts w:ascii="Arial" w:hAnsi="Arial" w:cs="Arial"/>
          <w:sz w:val="24"/>
          <w:szCs w:val="24"/>
        </w:rPr>
        <w:t xml:space="preserve">Na podstawie art. 41 ust. </w:t>
      </w:r>
      <w:r w:rsidR="00491302">
        <w:rPr>
          <w:rFonts w:ascii="Arial" w:hAnsi="Arial" w:cs="Arial"/>
          <w:sz w:val="24"/>
          <w:szCs w:val="24"/>
        </w:rPr>
        <w:t xml:space="preserve">1 </w:t>
      </w:r>
      <w:r w:rsidR="00D7583F">
        <w:rPr>
          <w:rFonts w:ascii="Arial" w:hAnsi="Arial" w:cs="Arial"/>
          <w:sz w:val="24"/>
          <w:szCs w:val="24"/>
        </w:rPr>
        <w:t xml:space="preserve">i ust. 2 pkt. 3 </w:t>
      </w:r>
      <w:r w:rsidR="00491302">
        <w:rPr>
          <w:rFonts w:ascii="Arial" w:hAnsi="Arial" w:cs="Arial"/>
          <w:sz w:val="24"/>
          <w:szCs w:val="24"/>
        </w:rPr>
        <w:t>ustawy z dnia 5 czerwca 1998 r.</w:t>
      </w:r>
      <w:r w:rsidR="0088699A">
        <w:rPr>
          <w:rFonts w:ascii="Arial" w:hAnsi="Arial" w:cs="Arial"/>
          <w:sz w:val="24"/>
          <w:szCs w:val="24"/>
        </w:rPr>
        <w:br/>
      </w:r>
      <w:r w:rsidR="00491302">
        <w:rPr>
          <w:rFonts w:ascii="Arial" w:hAnsi="Arial" w:cs="Arial"/>
          <w:sz w:val="24"/>
          <w:szCs w:val="24"/>
        </w:rPr>
        <w:t xml:space="preserve">o samorządzie </w:t>
      </w:r>
      <w:r w:rsidR="00491302" w:rsidRPr="00670197">
        <w:rPr>
          <w:rFonts w:ascii="Arial" w:hAnsi="Arial" w:cs="Arial"/>
          <w:sz w:val="24"/>
          <w:szCs w:val="24"/>
        </w:rPr>
        <w:t>województwa (</w:t>
      </w:r>
      <w:r w:rsidR="00670197" w:rsidRPr="00670197">
        <w:rPr>
          <w:rFonts w:ascii="Arial" w:hAnsi="Arial" w:cs="Arial"/>
          <w:sz w:val="24"/>
          <w:szCs w:val="24"/>
        </w:rPr>
        <w:t xml:space="preserve">Dz. U. </w:t>
      </w:r>
      <w:r w:rsidR="00E375FD">
        <w:rPr>
          <w:rFonts w:ascii="Arial" w:hAnsi="Arial" w:cs="Arial"/>
          <w:sz w:val="24"/>
          <w:szCs w:val="24"/>
        </w:rPr>
        <w:t xml:space="preserve">z </w:t>
      </w:r>
      <w:r w:rsidR="00701CB0">
        <w:rPr>
          <w:rFonts w:ascii="Arial" w:hAnsi="Arial" w:cs="Arial"/>
          <w:sz w:val="24"/>
          <w:szCs w:val="24"/>
        </w:rPr>
        <w:t>2022</w:t>
      </w:r>
      <w:r w:rsidR="00616FEB">
        <w:rPr>
          <w:rFonts w:ascii="Arial" w:hAnsi="Arial" w:cs="Arial"/>
          <w:sz w:val="24"/>
          <w:szCs w:val="24"/>
        </w:rPr>
        <w:t xml:space="preserve"> r.,</w:t>
      </w:r>
      <w:r w:rsidR="00701CB0">
        <w:rPr>
          <w:rFonts w:ascii="Arial" w:hAnsi="Arial" w:cs="Arial"/>
          <w:sz w:val="24"/>
          <w:szCs w:val="24"/>
        </w:rPr>
        <w:t xml:space="preserve"> poz. 2094</w:t>
      </w:r>
      <w:r w:rsidR="00407B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63718">
        <w:rPr>
          <w:rFonts w:ascii="Arial" w:hAnsi="Arial" w:cs="Arial"/>
          <w:sz w:val="24"/>
          <w:szCs w:val="24"/>
        </w:rPr>
        <w:t>t.j</w:t>
      </w:r>
      <w:proofErr w:type="spellEnd"/>
      <w:r w:rsidR="00063718">
        <w:rPr>
          <w:rFonts w:ascii="Arial" w:hAnsi="Arial" w:cs="Arial"/>
          <w:sz w:val="24"/>
          <w:szCs w:val="24"/>
        </w:rPr>
        <w:t>.</w:t>
      </w:r>
      <w:r w:rsidR="00670197" w:rsidRPr="00670197">
        <w:rPr>
          <w:rFonts w:ascii="Arial" w:hAnsi="Arial" w:cs="Arial"/>
          <w:sz w:val="24"/>
          <w:szCs w:val="24"/>
        </w:rPr>
        <w:t>)</w:t>
      </w:r>
      <w:r w:rsidR="00193A4A">
        <w:rPr>
          <w:rFonts w:ascii="Arial" w:hAnsi="Arial" w:cs="Arial"/>
          <w:sz w:val="24"/>
          <w:szCs w:val="24"/>
        </w:rPr>
        <w:t>.</w:t>
      </w:r>
    </w:p>
    <w:p w14:paraId="705A520C" w14:textId="77777777" w:rsidR="00B02AA3" w:rsidRDefault="00B02AA3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0A9417" w14:textId="77777777" w:rsidR="00737989" w:rsidRDefault="00737989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4E00867" w14:textId="77777777" w:rsidR="002003D7" w:rsidRPr="002003D7" w:rsidRDefault="002003D7" w:rsidP="00ED21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03D7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11AF2D4A" w14:textId="77777777" w:rsidR="002003D7" w:rsidRDefault="002003D7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03D7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08692982" w14:textId="77777777" w:rsidR="00B02AA3" w:rsidRPr="002003D7" w:rsidRDefault="00B02AA3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56A077D" w14:textId="77777777" w:rsidR="00D51264" w:rsidRDefault="00D51264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FAE2725" w14:textId="77777777" w:rsidR="00D51264" w:rsidRDefault="002003D7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53953">
        <w:rPr>
          <w:rFonts w:ascii="Arial" w:hAnsi="Arial" w:cs="Arial"/>
          <w:b/>
          <w:sz w:val="24"/>
          <w:szCs w:val="24"/>
        </w:rPr>
        <w:t>§ 1</w:t>
      </w:r>
    </w:p>
    <w:p w14:paraId="27207D07" w14:textId="77777777" w:rsidR="00B53953" w:rsidRDefault="00B53953" w:rsidP="00A813C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692D11" w14:textId="77777777" w:rsidR="00E80EC2" w:rsidRDefault="00D51264" w:rsidP="00616AA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51264">
        <w:rPr>
          <w:rFonts w:ascii="Arial" w:hAnsi="Arial" w:cs="Arial"/>
          <w:sz w:val="24"/>
          <w:szCs w:val="24"/>
        </w:rPr>
        <w:t xml:space="preserve">Postanawia się zabezpieczyć środki  finansowe z budżetu Województwa Podkarpackiego </w:t>
      </w:r>
      <w:r w:rsidR="002D4971">
        <w:rPr>
          <w:rFonts w:ascii="Arial" w:hAnsi="Arial" w:cs="Arial"/>
          <w:sz w:val="24"/>
          <w:szCs w:val="24"/>
        </w:rPr>
        <w:t>na 20</w:t>
      </w:r>
      <w:r w:rsidR="005042BA">
        <w:rPr>
          <w:rFonts w:ascii="Arial" w:hAnsi="Arial" w:cs="Arial"/>
          <w:sz w:val="24"/>
          <w:szCs w:val="24"/>
        </w:rPr>
        <w:t>2</w:t>
      </w:r>
      <w:r w:rsidR="00063718">
        <w:rPr>
          <w:rFonts w:ascii="Arial" w:hAnsi="Arial" w:cs="Arial"/>
          <w:sz w:val="24"/>
          <w:szCs w:val="24"/>
        </w:rPr>
        <w:t>4</w:t>
      </w:r>
      <w:r w:rsidR="000851AA">
        <w:rPr>
          <w:rFonts w:ascii="Arial" w:hAnsi="Arial" w:cs="Arial"/>
          <w:sz w:val="24"/>
          <w:szCs w:val="24"/>
        </w:rPr>
        <w:t xml:space="preserve"> rok</w:t>
      </w:r>
      <w:r w:rsidR="00655445">
        <w:rPr>
          <w:rFonts w:ascii="Arial" w:hAnsi="Arial" w:cs="Arial"/>
          <w:sz w:val="24"/>
          <w:szCs w:val="24"/>
        </w:rPr>
        <w:t xml:space="preserve"> </w:t>
      </w:r>
      <w:r w:rsidRPr="00D51264">
        <w:rPr>
          <w:rFonts w:ascii="Arial" w:hAnsi="Arial" w:cs="Arial"/>
          <w:sz w:val="24"/>
          <w:szCs w:val="24"/>
        </w:rPr>
        <w:t xml:space="preserve">do wysokości </w:t>
      </w:r>
      <w:r w:rsidR="00063718">
        <w:rPr>
          <w:rFonts w:ascii="Arial" w:hAnsi="Arial" w:cs="Arial"/>
          <w:sz w:val="24"/>
          <w:szCs w:val="24"/>
        </w:rPr>
        <w:t>40</w:t>
      </w:r>
      <w:r w:rsidR="0088699A">
        <w:rPr>
          <w:rFonts w:ascii="Arial" w:hAnsi="Arial" w:cs="Arial"/>
          <w:sz w:val="24"/>
          <w:szCs w:val="24"/>
        </w:rPr>
        <w:t> </w:t>
      </w:r>
      <w:r w:rsidRPr="00D51264">
        <w:rPr>
          <w:rFonts w:ascii="Arial" w:hAnsi="Arial" w:cs="Arial"/>
          <w:sz w:val="24"/>
          <w:szCs w:val="24"/>
        </w:rPr>
        <w:t>000</w:t>
      </w:r>
      <w:r w:rsidR="0088699A">
        <w:rPr>
          <w:rFonts w:ascii="Arial" w:hAnsi="Arial" w:cs="Arial"/>
          <w:sz w:val="24"/>
          <w:szCs w:val="24"/>
        </w:rPr>
        <w:t xml:space="preserve"> </w:t>
      </w:r>
      <w:r w:rsidRPr="00D51264">
        <w:rPr>
          <w:rFonts w:ascii="Arial" w:hAnsi="Arial" w:cs="Arial"/>
          <w:sz w:val="24"/>
          <w:szCs w:val="24"/>
        </w:rPr>
        <w:t xml:space="preserve">zł (słownie: </w:t>
      </w:r>
      <w:r w:rsidR="00063718">
        <w:rPr>
          <w:rFonts w:ascii="Arial" w:hAnsi="Arial" w:cs="Arial"/>
          <w:sz w:val="24"/>
          <w:szCs w:val="24"/>
        </w:rPr>
        <w:t>czterdzieści</w:t>
      </w:r>
      <w:r w:rsidR="005A2CC9">
        <w:rPr>
          <w:rFonts w:ascii="Arial" w:hAnsi="Arial" w:cs="Arial"/>
          <w:sz w:val="24"/>
          <w:szCs w:val="24"/>
        </w:rPr>
        <w:t xml:space="preserve"> </w:t>
      </w:r>
      <w:r w:rsidR="007D72DC">
        <w:rPr>
          <w:rFonts w:ascii="Arial" w:hAnsi="Arial" w:cs="Arial"/>
          <w:sz w:val="24"/>
          <w:szCs w:val="24"/>
        </w:rPr>
        <w:t xml:space="preserve">tysięcy </w:t>
      </w:r>
      <w:r w:rsidRPr="00D51264">
        <w:rPr>
          <w:rFonts w:ascii="Arial" w:hAnsi="Arial" w:cs="Arial"/>
          <w:sz w:val="24"/>
          <w:szCs w:val="24"/>
        </w:rPr>
        <w:t>złotych)</w:t>
      </w:r>
      <w:r w:rsidR="00A9130A">
        <w:rPr>
          <w:rFonts w:ascii="Arial" w:hAnsi="Arial" w:cs="Arial"/>
          <w:sz w:val="24"/>
          <w:szCs w:val="24"/>
        </w:rPr>
        <w:t xml:space="preserve"> n</w:t>
      </w:r>
      <w:r w:rsidR="00E80EC2">
        <w:rPr>
          <w:rFonts w:ascii="Arial" w:hAnsi="Arial" w:cs="Arial"/>
          <w:sz w:val="24"/>
          <w:szCs w:val="24"/>
        </w:rPr>
        <w:t>a pokrycie wydatków związanych</w:t>
      </w:r>
      <w:r w:rsidR="00E224BF">
        <w:rPr>
          <w:rFonts w:ascii="Arial" w:hAnsi="Arial" w:cs="Arial"/>
          <w:sz w:val="24"/>
          <w:szCs w:val="24"/>
        </w:rPr>
        <w:t xml:space="preserve"> </w:t>
      </w:r>
      <w:r w:rsidR="00E80EC2">
        <w:rPr>
          <w:rFonts w:ascii="Arial" w:hAnsi="Arial" w:cs="Arial"/>
          <w:sz w:val="24"/>
          <w:szCs w:val="24"/>
        </w:rPr>
        <w:t>z prowadzeniem przez Departament Programów Rozwoju Obszarów Wiejsk</w:t>
      </w:r>
      <w:r w:rsidR="00DD3B55">
        <w:rPr>
          <w:rFonts w:ascii="Arial" w:hAnsi="Arial" w:cs="Arial"/>
          <w:sz w:val="24"/>
          <w:szCs w:val="24"/>
        </w:rPr>
        <w:t>ich spraw w zakresie wdrażania p</w:t>
      </w:r>
      <w:r w:rsidR="00E80EC2">
        <w:rPr>
          <w:rFonts w:ascii="Arial" w:hAnsi="Arial" w:cs="Arial"/>
          <w:sz w:val="24"/>
          <w:szCs w:val="24"/>
        </w:rPr>
        <w:t xml:space="preserve">rogramu </w:t>
      </w:r>
      <w:r w:rsidR="00063718">
        <w:rPr>
          <w:rFonts w:ascii="Arial" w:hAnsi="Arial" w:cs="Arial"/>
          <w:sz w:val="24"/>
          <w:szCs w:val="24"/>
        </w:rPr>
        <w:t>Fundusze Europejskie dla Rybactwa na lata 2021-2027</w:t>
      </w:r>
      <w:r w:rsidR="00E80EC2">
        <w:rPr>
          <w:rFonts w:ascii="Arial" w:hAnsi="Arial" w:cs="Arial"/>
          <w:sz w:val="24"/>
          <w:szCs w:val="24"/>
        </w:rPr>
        <w:t xml:space="preserve">, do dnia </w:t>
      </w:r>
      <w:r w:rsidR="00E224BF">
        <w:rPr>
          <w:rFonts w:ascii="Arial" w:hAnsi="Arial" w:cs="Arial"/>
          <w:sz w:val="24"/>
          <w:szCs w:val="24"/>
        </w:rPr>
        <w:t>2</w:t>
      </w:r>
      <w:r w:rsidR="00063718">
        <w:rPr>
          <w:rFonts w:ascii="Arial" w:hAnsi="Arial" w:cs="Arial"/>
          <w:sz w:val="24"/>
          <w:szCs w:val="24"/>
        </w:rPr>
        <w:t xml:space="preserve">9 </w:t>
      </w:r>
      <w:r w:rsidR="00E224BF">
        <w:rPr>
          <w:rFonts w:ascii="Arial" w:hAnsi="Arial" w:cs="Arial"/>
          <w:sz w:val="24"/>
          <w:szCs w:val="24"/>
        </w:rPr>
        <w:t xml:space="preserve">lutego </w:t>
      </w:r>
      <w:r w:rsidR="00E80EC2" w:rsidRPr="00A9130A">
        <w:rPr>
          <w:rFonts w:ascii="Arial" w:hAnsi="Arial" w:cs="Arial"/>
          <w:sz w:val="24"/>
          <w:szCs w:val="24"/>
        </w:rPr>
        <w:t>20</w:t>
      </w:r>
      <w:r w:rsidR="005042BA">
        <w:rPr>
          <w:rFonts w:ascii="Arial" w:hAnsi="Arial" w:cs="Arial"/>
          <w:sz w:val="24"/>
          <w:szCs w:val="24"/>
        </w:rPr>
        <w:t>2</w:t>
      </w:r>
      <w:r w:rsidR="00063718">
        <w:rPr>
          <w:rFonts w:ascii="Arial" w:hAnsi="Arial" w:cs="Arial"/>
          <w:sz w:val="24"/>
          <w:szCs w:val="24"/>
        </w:rPr>
        <w:t>4</w:t>
      </w:r>
      <w:r w:rsidR="00E80EC2" w:rsidRPr="00A9130A">
        <w:rPr>
          <w:rFonts w:ascii="Arial" w:hAnsi="Arial" w:cs="Arial"/>
          <w:sz w:val="24"/>
          <w:szCs w:val="24"/>
        </w:rPr>
        <w:t xml:space="preserve"> r.</w:t>
      </w:r>
    </w:p>
    <w:p w14:paraId="71F2AF80" w14:textId="77777777" w:rsidR="00D51264" w:rsidRPr="00A9130A" w:rsidRDefault="00D51264" w:rsidP="00D5126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43C8E6" w14:textId="77777777" w:rsidR="00E80EC2" w:rsidRDefault="00E80EC2" w:rsidP="0073798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Zwrot zabezpieczonych środków, o których mowa w ust. 1, do budżetu Województwa Podkarpackiego</w:t>
      </w:r>
      <w:r w:rsidR="002D4971">
        <w:rPr>
          <w:rFonts w:ascii="Arial" w:hAnsi="Arial" w:cs="Arial"/>
          <w:sz w:val="24"/>
          <w:szCs w:val="24"/>
        </w:rPr>
        <w:t>, nastąpi po otrzymaniu dotacji</w:t>
      </w:r>
      <w:r w:rsidR="00C57B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 budżetu Wojewody Podkarpackiego.</w:t>
      </w:r>
    </w:p>
    <w:p w14:paraId="717EDBB8" w14:textId="77777777" w:rsidR="00A813C4" w:rsidRDefault="00A813C4" w:rsidP="00A813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AC01C94" w14:textId="77777777" w:rsidR="00D51264" w:rsidRDefault="00D51264" w:rsidP="00A813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71521A0" w14:textId="77777777" w:rsidR="002003D7" w:rsidRPr="00B53953" w:rsidRDefault="002003D7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53953">
        <w:rPr>
          <w:rFonts w:ascii="Arial" w:hAnsi="Arial" w:cs="Arial"/>
          <w:b/>
          <w:sz w:val="24"/>
          <w:szCs w:val="24"/>
        </w:rPr>
        <w:t xml:space="preserve">§ </w:t>
      </w:r>
      <w:r w:rsidR="00EF2F2E">
        <w:rPr>
          <w:rFonts w:ascii="Arial" w:hAnsi="Arial" w:cs="Arial"/>
          <w:b/>
          <w:sz w:val="24"/>
          <w:szCs w:val="24"/>
        </w:rPr>
        <w:t>2</w:t>
      </w:r>
    </w:p>
    <w:p w14:paraId="70B7B204" w14:textId="77777777" w:rsidR="00B53953" w:rsidRDefault="00B53953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2353AD0" w14:textId="77777777" w:rsidR="00EF2F2E" w:rsidRDefault="00EF2F2E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F1E2509" w14:textId="7FD86FA7" w:rsidR="002003D7" w:rsidRDefault="00535AD6" w:rsidP="008101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2003D7" w:rsidRPr="002003D7">
        <w:rPr>
          <w:rFonts w:ascii="Arial" w:hAnsi="Arial" w:cs="Arial"/>
          <w:sz w:val="24"/>
          <w:szCs w:val="24"/>
        </w:rPr>
        <w:t>Uchwała wchodzi w życie z dniem podjęcia.</w:t>
      </w:r>
    </w:p>
    <w:p w14:paraId="2B75A5B0" w14:textId="77777777" w:rsidR="00921A92" w:rsidRDefault="00921A92" w:rsidP="008101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42A77CD" w14:textId="77777777" w:rsidR="00921A92" w:rsidRPr="00D1186F" w:rsidRDefault="00921A92" w:rsidP="00921A92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D1186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C429CAF" w14:textId="77777777" w:rsidR="00921A92" w:rsidRPr="00D1186F" w:rsidRDefault="00921A92" w:rsidP="00921A92">
      <w:pPr>
        <w:spacing w:after="0"/>
        <w:rPr>
          <w:rFonts w:ascii="Arial" w:hAnsi="Arial" w:cs="Arial"/>
        </w:rPr>
      </w:pPr>
      <w:r w:rsidRPr="00D1186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5D020924" w14:textId="77777777" w:rsidR="00921A92" w:rsidRDefault="00921A92" w:rsidP="008101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27FC48E" w14:textId="333FCBBD" w:rsidR="007B49E1" w:rsidRDefault="007B49E1">
      <w:pPr>
        <w:rPr>
          <w:rFonts w:ascii="Arial" w:hAnsi="Arial" w:cs="Arial"/>
          <w:sz w:val="24"/>
          <w:szCs w:val="24"/>
        </w:rPr>
      </w:pPr>
    </w:p>
    <w:sectPr w:rsidR="007B49E1" w:rsidSect="00A12D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F0B46" w14:textId="77777777" w:rsidR="006D1BC0" w:rsidRDefault="006D1BC0" w:rsidP="002D4971">
      <w:pPr>
        <w:spacing w:after="0" w:line="240" w:lineRule="auto"/>
      </w:pPr>
      <w:r>
        <w:separator/>
      </w:r>
    </w:p>
  </w:endnote>
  <w:endnote w:type="continuationSeparator" w:id="0">
    <w:p w14:paraId="2071C10D" w14:textId="77777777" w:rsidR="006D1BC0" w:rsidRDefault="006D1BC0" w:rsidP="002D4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33246" w14:textId="77777777" w:rsidR="006D1BC0" w:rsidRDefault="006D1BC0" w:rsidP="002D4971">
      <w:pPr>
        <w:spacing w:after="0" w:line="240" w:lineRule="auto"/>
      </w:pPr>
      <w:r>
        <w:separator/>
      </w:r>
    </w:p>
  </w:footnote>
  <w:footnote w:type="continuationSeparator" w:id="0">
    <w:p w14:paraId="241BC7AA" w14:textId="77777777" w:rsidR="006D1BC0" w:rsidRDefault="006D1BC0" w:rsidP="002D4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5B80D" w14:textId="77777777" w:rsidR="009E7A0E" w:rsidRPr="009E7A0E" w:rsidRDefault="009E7A0E" w:rsidP="009E7A0E">
    <w:pPr>
      <w:pStyle w:val="Nagwek"/>
      <w:jc w:val="cent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32624"/>
    <w:multiLevelType w:val="hybridMultilevel"/>
    <w:tmpl w:val="32544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804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3D7"/>
    <w:rsid w:val="00004ECC"/>
    <w:rsid w:val="0004023A"/>
    <w:rsid w:val="00045E1F"/>
    <w:rsid w:val="00063718"/>
    <w:rsid w:val="000738C2"/>
    <w:rsid w:val="00084267"/>
    <w:rsid w:val="000851AA"/>
    <w:rsid w:val="000B1DA4"/>
    <w:rsid w:val="000E0782"/>
    <w:rsid w:val="0010033C"/>
    <w:rsid w:val="00101F6B"/>
    <w:rsid w:val="00143EDD"/>
    <w:rsid w:val="00181E3C"/>
    <w:rsid w:val="00193A4A"/>
    <w:rsid w:val="001A63B3"/>
    <w:rsid w:val="002003D7"/>
    <w:rsid w:val="002011C8"/>
    <w:rsid w:val="00224346"/>
    <w:rsid w:val="00224763"/>
    <w:rsid w:val="002252CB"/>
    <w:rsid w:val="0023508C"/>
    <w:rsid w:val="00264FAF"/>
    <w:rsid w:val="0027059B"/>
    <w:rsid w:val="00271B96"/>
    <w:rsid w:val="002815F7"/>
    <w:rsid w:val="0029461D"/>
    <w:rsid w:val="002D025C"/>
    <w:rsid w:val="002D4971"/>
    <w:rsid w:val="00320674"/>
    <w:rsid w:val="003367A8"/>
    <w:rsid w:val="00345478"/>
    <w:rsid w:val="00364BD5"/>
    <w:rsid w:val="00384568"/>
    <w:rsid w:val="00395EE7"/>
    <w:rsid w:val="003C4E2F"/>
    <w:rsid w:val="003F6697"/>
    <w:rsid w:val="003F733A"/>
    <w:rsid w:val="003F7521"/>
    <w:rsid w:val="00407BE7"/>
    <w:rsid w:val="00453118"/>
    <w:rsid w:val="00461B18"/>
    <w:rsid w:val="004638B1"/>
    <w:rsid w:val="00463D5A"/>
    <w:rsid w:val="00474544"/>
    <w:rsid w:val="00491302"/>
    <w:rsid w:val="00497122"/>
    <w:rsid w:val="004A5985"/>
    <w:rsid w:val="004B409B"/>
    <w:rsid w:val="004E2003"/>
    <w:rsid w:val="004F1350"/>
    <w:rsid w:val="005042BA"/>
    <w:rsid w:val="00521B55"/>
    <w:rsid w:val="00525BEF"/>
    <w:rsid w:val="00535AD6"/>
    <w:rsid w:val="005829A5"/>
    <w:rsid w:val="00594796"/>
    <w:rsid w:val="005A2CC9"/>
    <w:rsid w:val="005B4C45"/>
    <w:rsid w:val="00616AAF"/>
    <w:rsid w:val="00616FEB"/>
    <w:rsid w:val="00624DF2"/>
    <w:rsid w:val="00655445"/>
    <w:rsid w:val="00670197"/>
    <w:rsid w:val="006841EF"/>
    <w:rsid w:val="006D018C"/>
    <w:rsid w:val="006D1BC0"/>
    <w:rsid w:val="006D2B76"/>
    <w:rsid w:val="006E038B"/>
    <w:rsid w:val="00701CB0"/>
    <w:rsid w:val="007215B5"/>
    <w:rsid w:val="007366CC"/>
    <w:rsid w:val="00737989"/>
    <w:rsid w:val="00775CDA"/>
    <w:rsid w:val="007B49E1"/>
    <w:rsid w:val="007C2259"/>
    <w:rsid w:val="007D72DC"/>
    <w:rsid w:val="007E50F6"/>
    <w:rsid w:val="007F012B"/>
    <w:rsid w:val="00810198"/>
    <w:rsid w:val="0081203C"/>
    <w:rsid w:val="008205BB"/>
    <w:rsid w:val="00820C8E"/>
    <w:rsid w:val="00837305"/>
    <w:rsid w:val="008407E3"/>
    <w:rsid w:val="008525FA"/>
    <w:rsid w:val="00871613"/>
    <w:rsid w:val="0088699A"/>
    <w:rsid w:val="00893D9C"/>
    <w:rsid w:val="008A59A7"/>
    <w:rsid w:val="008C036F"/>
    <w:rsid w:val="008D1CD3"/>
    <w:rsid w:val="008D3769"/>
    <w:rsid w:val="008E4CAE"/>
    <w:rsid w:val="009114DB"/>
    <w:rsid w:val="00917CBC"/>
    <w:rsid w:val="009205BB"/>
    <w:rsid w:val="00921A92"/>
    <w:rsid w:val="00972C35"/>
    <w:rsid w:val="00980067"/>
    <w:rsid w:val="009A7002"/>
    <w:rsid w:val="009E7A0E"/>
    <w:rsid w:val="00A028F3"/>
    <w:rsid w:val="00A12D06"/>
    <w:rsid w:val="00A42256"/>
    <w:rsid w:val="00A813C4"/>
    <w:rsid w:val="00A9130A"/>
    <w:rsid w:val="00A92351"/>
    <w:rsid w:val="00AB37F3"/>
    <w:rsid w:val="00AB4DD3"/>
    <w:rsid w:val="00AC36FB"/>
    <w:rsid w:val="00AC6D16"/>
    <w:rsid w:val="00AE076C"/>
    <w:rsid w:val="00AE5B5E"/>
    <w:rsid w:val="00B02AA3"/>
    <w:rsid w:val="00B25EBF"/>
    <w:rsid w:val="00B3142A"/>
    <w:rsid w:val="00B370F6"/>
    <w:rsid w:val="00B53953"/>
    <w:rsid w:val="00B85880"/>
    <w:rsid w:val="00B866B0"/>
    <w:rsid w:val="00B907E0"/>
    <w:rsid w:val="00BB64AB"/>
    <w:rsid w:val="00BF0AA5"/>
    <w:rsid w:val="00C06688"/>
    <w:rsid w:val="00C103D0"/>
    <w:rsid w:val="00C21FE3"/>
    <w:rsid w:val="00C41EB6"/>
    <w:rsid w:val="00C52DEF"/>
    <w:rsid w:val="00C57B7F"/>
    <w:rsid w:val="00C648D3"/>
    <w:rsid w:val="00C96DEC"/>
    <w:rsid w:val="00CD730B"/>
    <w:rsid w:val="00CF4730"/>
    <w:rsid w:val="00D32364"/>
    <w:rsid w:val="00D35C29"/>
    <w:rsid w:val="00D51264"/>
    <w:rsid w:val="00D553DB"/>
    <w:rsid w:val="00D604CE"/>
    <w:rsid w:val="00D71C4B"/>
    <w:rsid w:val="00D7583F"/>
    <w:rsid w:val="00D96CB2"/>
    <w:rsid w:val="00D97934"/>
    <w:rsid w:val="00DC434E"/>
    <w:rsid w:val="00DD3B55"/>
    <w:rsid w:val="00DF66A8"/>
    <w:rsid w:val="00DF7B75"/>
    <w:rsid w:val="00E224BF"/>
    <w:rsid w:val="00E33C6E"/>
    <w:rsid w:val="00E36C6A"/>
    <w:rsid w:val="00E375FD"/>
    <w:rsid w:val="00E56872"/>
    <w:rsid w:val="00E66A66"/>
    <w:rsid w:val="00E80EC2"/>
    <w:rsid w:val="00EB1F47"/>
    <w:rsid w:val="00ED21C4"/>
    <w:rsid w:val="00ED2595"/>
    <w:rsid w:val="00EE4C8F"/>
    <w:rsid w:val="00EF2F2E"/>
    <w:rsid w:val="00F20E93"/>
    <w:rsid w:val="00F35EE3"/>
    <w:rsid w:val="00F764CE"/>
    <w:rsid w:val="00F95F8D"/>
    <w:rsid w:val="00FA7756"/>
    <w:rsid w:val="00FB7E0D"/>
    <w:rsid w:val="00FC6771"/>
    <w:rsid w:val="00FF2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CA0C5"/>
  <w15:docId w15:val="{AFFE0E19-333B-4F2E-A809-24CA3FBA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3118"/>
  </w:style>
  <w:style w:type="paragraph" w:styleId="Nagwek1">
    <w:name w:val="heading 1"/>
    <w:basedOn w:val="Normalny"/>
    <w:next w:val="Normalny"/>
    <w:link w:val="Nagwek1Znak"/>
    <w:uiPriority w:val="9"/>
    <w:qFormat/>
    <w:rsid w:val="007B49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02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28F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80EC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D4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4971"/>
  </w:style>
  <w:style w:type="paragraph" w:styleId="Stopka">
    <w:name w:val="footer"/>
    <w:basedOn w:val="Normalny"/>
    <w:link w:val="StopkaZnak"/>
    <w:uiPriority w:val="99"/>
    <w:unhideWhenUsed/>
    <w:rsid w:val="002D4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4971"/>
  </w:style>
  <w:style w:type="character" w:customStyle="1" w:styleId="Nagwek1Znak">
    <w:name w:val="Nagłówek 1 Znak"/>
    <w:basedOn w:val="Domylnaczcionkaakapitu"/>
    <w:link w:val="Nagwek1"/>
    <w:uiPriority w:val="9"/>
    <w:rsid w:val="007B49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>Microsoft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556_11771_24</dc:title>
  <dc:creator>UMWP</dc:creator>
  <cp:lastModifiedBy>.</cp:lastModifiedBy>
  <cp:revision>6</cp:revision>
  <cp:lastPrinted>2024-01-02T10:36:00Z</cp:lastPrinted>
  <dcterms:created xsi:type="dcterms:W3CDTF">2023-12-29T10:25:00Z</dcterms:created>
  <dcterms:modified xsi:type="dcterms:W3CDTF">2024-01-08T10:41:00Z</dcterms:modified>
</cp:coreProperties>
</file>